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D3CC3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F4ED51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50BAA7" w14:textId="44FB4629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D57ECC">
        <w:rPr>
          <w:rFonts w:ascii="Corbel" w:hAnsi="Corbel"/>
          <w:i/>
          <w:smallCaps/>
          <w:sz w:val="24"/>
          <w:szCs w:val="24"/>
        </w:rPr>
        <w:t>2019-2022</w:t>
      </w:r>
    </w:p>
    <w:p w14:paraId="42C8830E" w14:textId="282EC06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60F0F">
        <w:rPr>
          <w:rFonts w:ascii="Corbel" w:hAnsi="Corbel"/>
          <w:sz w:val="20"/>
          <w:szCs w:val="20"/>
        </w:rPr>
        <w:tab/>
      </w:r>
      <w:r w:rsidR="00360F0F">
        <w:rPr>
          <w:rFonts w:ascii="Corbel" w:hAnsi="Corbel"/>
          <w:sz w:val="20"/>
          <w:szCs w:val="20"/>
        </w:rPr>
        <w:tab/>
      </w:r>
      <w:r w:rsidR="00360F0F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202</w:t>
      </w:r>
      <w:r w:rsidR="00D57ECC">
        <w:rPr>
          <w:rFonts w:ascii="Corbel" w:hAnsi="Corbel"/>
          <w:sz w:val="20"/>
          <w:szCs w:val="20"/>
        </w:rPr>
        <w:t>1</w:t>
      </w:r>
      <w:r w:rsidR="00564FD9" w:rsidRPr="002829B0">
        <w:rPr>
          <w:rFonts w:ascii="Corbel" w:hAnsi="Corbel"/>
          <w:sz w:val="20"/>
          <w:szCs w:val="20"/>
        </w:rPr>
        <w:t>/202</w:t>
      </w:r>
      <w:r w:rsidR="00D57ECC">
        <w:rPr>
          <w:rFonts w:ascii="Corbel" w:hAnsi="Corbel"/>
          <w:sz w:val="20"/>
          <w:szCs w:val="20"/>
        </w:rPr>
        <w:t>2</w:t>
      </w:r>
    </w:p>
    <w:p w14:paraId="21588D3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2E951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8E0486D" w14:textId="77777777" w:rsidTr="000C3F42">
        <w:tc>
          <w:tcPr>
            <w:tcW w:w="2694" w:type="dxa"/>
            <w:vAlign w:val="center"/>
          </w:tcPr>
          <w:p w14:paraId="5F1A042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1DDE28" w14:textId="77777777" w:rsidR="0085747A" w:rsidRPr="009C54AE" w:rsidRDefault="00E061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Restrukturyzacja finansowa organizacji</w:t>
            </w:r>
          </w:p>
        </w:tc>
      </w:tr>
      <w:tr w:rsidR="0085747A" w:rsidRPr="009C54AE" w14:paraId="3AF55977" w14:textId="77777777" w:rsidTr="000C3F42">
        <w:tc>
          <w:tcPr>
            <w:tcW w:w="2694" w:type="dxa"/>
            <w:vAlign w:val="center"/>
          </w:tcPr>
          <w:p w14:paraId="1F47314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B1731" w14:textId="77777777" w:rsidR="0085747A" w:rsidRPr="009C54AE" w:rsidRDefault="00EB6867" w:rsidP="00EB68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6867">
              <w:rPr>
                <w:rFonts w:ascii="Corbel" w:hAnsi="Corbel"/>
                <w:b w:val="0"/>
                <w:sz w:val="24"/>
                <w:szCs w:val="24"/>
              </w:rPr>
              <w:t>E/I/GFiR/C-1.4b</w:t>
            </w:r>
          </w:p>
        </w:tc>
      </w:tr>
      <w:tr w:rsidR="0085747A" w:rsidRPr="009C54AE" w14:paraId="216B2077" w14:textId="77777777" w:rsidTr="000C3F42">
        <w:tc>
          <w:tcPr>
            <w:tcW w:w="2694" w:type="dxa"/>
            <w:vAlign w:val="center"/>
          </w:tcPr>
          <w:p w14:paraId="7175F99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5F48A5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5782FB2C" w14:textId="77777777" w:rsidTr="000C3F42">
        <w:tc>
          <w:tcPr>
            <w:tcW w:w="2694" w:type="dxa"/>
            <w:vAlign w:val="center"/>
          </w:tcPr>
          <w:p w14:paraId="25C9434F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27EB84" w14:textId="489ED8CA" w:rsidR="000C3F42" w:rsidRPr="00E04536" w:rsidRDefault="00E0616D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1850585C" w14:textId="77777777" w:rsidTr="000C3F42">
        <w:tc>
          <w:tcPr>
            <w:tcW w:w="2694" w:type="dxa"/>
            <w:vAlign w:val="center"/>
          </w:tcPr>
          <w:p w14:paraId="56EAA71E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1A0577" w14:textId="77777777" w:rsidR="000C3F42" w:rsidRPr="009C54A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A1838C8" w14:textId="77777777" w:rsidTr="000C3F42">
        <w:tc>
          <w:tcPr>
            <w:tcW w:w="2694" w:type="dxa"/>
            <w:vAlign w:val="center"/>
          </w:tcPr>
          <w:p w14:paraId="5D5A88C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3D41F5" w14:textId="7BA0E919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0616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54B0850" w14:textId="77777777" w:rsidTr="000C3F42">
        <w:tc>
          <w:tcPr>
            <w:tcW w:w="2694" w:type="dxa"/>
            <w:vAlign w:val="center"/>
          </w:tcPr>
          <w:p w14:paraId="1E4736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CFC476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8E2DBCB" w14:textId="77777777" w:rsidTr="000C3F42">
        <w:tc>
          <w:tcPr>
            <w:tcW w:w="2694" w:type="dxa"/>
            <w:vAlign w:val="center"/>
          </w:tcPr>
          <w:p w14:paraId="0A8AC8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2C05B0" w14:textId="3545EC98" w:rsidR="0085747A" w:rsidRPr="009F01CB" w:rsidRDefault="009F01CB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01CB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35275A39" w14:textId="77777777" w:rsidTr="000C3F42">
        <w:tc>
          <w:tcPr>
            <w:tcW w:w="2694" w:type="dxa"/>
            <w:vAlign w:val="center"/>
          </w:tcPr>
          <w:p w14:paraId="3216F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1094C0" w14:textId="07B8DEDC" w:rsidR="0085747A" w:rsidRPr="009C54AE" w:rsidRDefault="00360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E04536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="0085747A" w:rsidRPr="009C54AE" w14:paraId="32F1FC34" w14:textId="77777777" w:rsidTr="000C3F42">
        <w:tc>
          <w:tcPr>
            <w:tcW w:w="2694" w:type="dxa"/>
            <w:vAlign w:val="center"/>
          </w:tcPr>
          <w:p w14:paraId="41BD19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8F851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5E79EAF" w14:textId="77777777" w:rsidTr="000C3F42">
        <w:tc>
          <w:tcPr>
            <w:tcW w:w="2694" w:type="dxa"/>
            <w:vAlign w:val="center"/>
          </w:tcPr>
          <w:p w14:paraId="086534D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DA9607E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1AE5C5FC" w14:textId="77777777" w:rsidTr="000C3F42">
        <w:tc>
          <w:tcPr>
            <w:tcW w:w="2694" w:type="dxa"/>
            <w:vAlign w:val="center"/>
          </w:tcPr>
          <w:p w14:paraId="31BF82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FA99AA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68C490FC" w14:textId="77777777" w:rsidTr="000C3F42">
        <w:tc>
          <w:tcPr>
            <w:tcW w:w="2694" w:type="dxa"/>
            <w:vAlign w:val="center"/>
          </w:tcPr>
          <w:p w14:paraId="7BE903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250884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>
              <w:rPr>
                <w:rFonts w:ascii="Corbel" w:hAnsi="Corbel"/>
                <w:b w:val="0"/>
                <w:sz w:val="24"/>
                <w:szCs w:val="24"/>
              </w:rPr>
              <w:t>, dr hab. Katarzyna Szara, prof. UR</w:t>
            </w:r>
          </w:p>
        </w:tc>
      </w:tr>
    </w:tbl>
    <w:p w14:paraId="57FAF60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BC51C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099980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F6A3D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C8C3BAC" w14:textId="77777777" w:rsidTr="00E0616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B0F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9387BE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5F8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1E1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BD2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4E0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C9D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873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13C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B1D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39E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519D1EB" w14:textId="77777777" w:rsidTr="00E0616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1790" w14:textId="77777777" w:rsidR="00015B8F" w:rsidRPr="009C54AE" w:rsidRDefault="00E04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6E6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3BE3" w14:textId="45D95514" w:rsidR="00015B8F" w:rsidRPr="009C54AE" w:rsidRDefault="009F01C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240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E11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AF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1CB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F19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1DA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3BA2B" w14:textId="77777777" w:rsidR="00015B8F" w:rsidRPr="009C54AE" w:rsidRDefault="005F07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67322F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A11440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8D62021" w14:textId="4F840B5C" w:rsidR="00527BBD" w:rsidRDefault="00527BBD" w:rsidP="00527BB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599B5E0A" w14:textId="77777777" w:rsidR="00527BBD" w:rsidRDefault="00527BBD" w:rsidP="00527BBD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305CD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96626D" w14:textId="26654C7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44AB8E1" w14:textId="77777777" w:rsidR="009C54AE" w:rsidRDefault="002F0AA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11A35BF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0AFBF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6C5EEF5E" w14:textId="77777777" w:rsidTr="664ECD81">
        <w:tc>
          <w:tcPr>
            <w:tcW w:w="9670" w:type="dxa"/>
          </w:tcPr>
          <w:p w14:paraId="7594E696" w14:textId="2CA108BF" w:rsidR="0085747A" w:rsidRPr="009C54AE" w:rsidRDefault="002F0AA5" w:rsidP="664ECD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64ECD81">
              <w:rPr>
                <w:rFonts w:ascii="Corbel" w:hAnsi="Corbel"/>
                <w:b w:val="0"/>
                <w:smallCaps w:val="0"/>
                <w:color w:val="000000" w:themeColor="text1"/>
              </w:rPr>
              <w:t>Posiadanie podstawowej wiedzy z zakresu: zarządzania przedsiębiorstwem, funkcjonowania przedsiębiorstwa w warunkach rynkowych oraz analizy ekonomicznej.</w:t>
            </w:r>
          </w:p>
        </w:tc>
      </w:tr>
    </w:tbl>
    <w:p w14:paraId="1111D22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B6DB8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910DC4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E0656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99E8AF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94DF8" w:rsidRPr="009C54AE" w14:paraId="748471C7" w14:textId="77777777" w:rsidTr="00F94DF8">
        <w:tc>
          <w:tcPr>
            <w:tcW w:w="845" w:type="dxa"/>
            <w:vAlign w:val="center"/>
          </w:tcPr>
          <w:p w14:paraId="2246E7B3" w14:textId="77777777" w:rsidR="00F94DF8" w:rsidRPr="009C54AE" w:rsidRDefault="00F94DF8" w:rsidP="009061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15338510" w14:textId="77777777" w:rsidR="00F94DF8" w:rsidRPr="003276EA" w:rsidRDefault="00F94DF8" w:rsidP="009061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276EA">
              <w:rPr>
                <w:rFonts w:ascii="Corbel" w:hAnsi="Corbel"/>
                <w:b w:val="0"/>
                <w:smallCaps w:val="0"/>
                <w:szCs w:val="24"/>
              </w:rPr>
              <w:t>Zapoznanie studentów z przyczynami kryzysu przedsiębiorstwa oraz działaniami restrukturyzacyjnymi w obsza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rze restrukturyzacji finansowej.</w:t>
            </w:r>
          </w:p>
        </w:tc>
      </w:tr>
      <w:tr w:rsidR="00F94DF8" w:rsidRPr="009C54AE" w14:paraId="6CA03310" w14:textId="77777777" w:rsidTr="00F94DF8">
        <w:tc>
          <w:tcPr>
            <w:tcW w:w="845" w:type="dxa"/>
            <w:vAlign w:val="center"/>
          </w:tcPr>
          <w:p w14:paraId="180DDDA0" w14:textId="77777777" w:rsidR="00F94DF8" w:rsidRPr="009C54AE" w:rsidRDefault="00F94DF8" w:rsidP="009061A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6FC0031" w14:textId="77777777" w:rsidR="00F94DF8" w:rsidRPr="003276EA" w:rsidRDefault="00F94DF8" w:rsidP="009061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276EA">
              <w:rPr>
                <w:rFonts w:ascii="Corbel" w:hAnsi="Corbel"/>
                <w:b w:val="0"/>
                <w:smallCaps w:val="0"/>
                <w:szCs w:val="24"/>
              </w:rPr>
              <w:t>Zdobycie wiedzy i wymaganych umiejętności potrzebnych do zastosowania analiz finansowych oraz modeli wczesnego ostrzegania do identyfikacji zagrożeń w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94DF8" w:rsidRPr="009C54AE" w14:paraId="74EF2786" w14:textId="77777777" w:rsidTr="00F94DF8">
        <w:tc>
          <w:tcPr>
            <w:tcW w:w="845" w:type="dxa"/>
            <w:vAlign w:val="center"/>
          </w:tcPr>
          <w:p w14:paraId="58D3CFCB" w14:textId="77777777" w:rsidR="00F94DF8" w:rsidRPr="009C54AE" w:rsidRDefault="00F94DF8" w:rsidP="009061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0D776A3" w14:textId="77777777" w:rsidR="00F94DF8" w:rsidRPr="003276EA" w:rsidRDefault="00F94DF8" w:rsidP="009061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276EA">
              <w:rPr>
                <w:rFonts w:ascii="Corbel" w:hAnsi="Corbel"/>
                <w:b w:val="0"/>
                <w:smallCaps w:val="0"/>
                <w:szCs w:val="24"/>
              </w:rPr>
              <w:t>Kształtowanie umiejętności analizy danych oraz rozwiązywania problemów z zakresu wdrażania działań restrukturyzacyjnych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5CC37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679A15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32F1B7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86916EC" w14:textId="77777777" w:rsidTr="664ECD81">
        <w:tc>
          <w:tcPr>
            <w:tcW w:w="1681" w:type="dxa"/>
            <w:vAlign w:val="center"/>
          </w:tcPr>
          <w:p w14:paraId="113C5E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3F67B1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1DCA314" w14:textId="724755B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2F0AA5" w:rsidRPr="009C54AE" w14:paraId="77800082" w14:textId="77777777" w:rsidTr="664ECD81">
        <w:tc>
          <w:tcPr>
            <w:tcW w:w="1681" w:type="dxa"/>
          </w:tcPr>
          <w:p w14:paraId="72A141B6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F62C533" w14:textId="4469D436" w:rsidR="002F0AA5" w:rsidRPr="009C54AE" w:rsidRDefault="7D107128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4ECD81">
              <w:rPr>
                <w:rFonts w:ascii="Corbel" w:hAnsi="Corbel"/>
                <w:b w:val="0"/>
                <w:smallCaps w:val="0"/>
              </w:rPr>
              <w:t xml:space="preserve">Charakteryzuje funkcjonowanie przedsiębiorstw, wykorzystując wiedzę z zakresu ekonomii, nauk o zarządzaniu i finansów. </w:t>
            </w:r>
            <w:r w:rsidR="7A284565" w:rsidRPr="664ECD81">
              <w:rPr>
                <w:rFonts w:ascii="Corbel" w:hAnsi="Corbel"/>
                <w:b w:val="0"/>
                <w:smallCaps w:val="0"/>
              </w:rPr>
              <w:t>A</w:t>
            </w:r>
            <w:r w:rsidR="50D536B1" w:rsidRPr="664ECD81">
              <w:rPr>
                <w:rFonts w:ascii="Corbel" w:hAnsi="Corbel"/>
                <w:b w:val="0"/>
                <w:smallCaps w:val="0"/>
              </w:rPr>
              <w:t>naliz</w:t>
            </w:r>
            <w:r w:rsidR="12DE40A3" w:rsidRPr="664ECD81">
              <w:rPr>
                <w:rFonts w:ascii="Corbel" w:hAnsi="Corbel"/>
                <w:b w:val="0"/>
                <w:smallCaps w:val="0"/>
              </w:rPr>
              <w:t>uje</w:t>
            </w:r>
            <w:r w:rsidR="50D536B1" w:rsidRPr="664ECD81">
              <w:rPr>
                <w:rFonts w:ascii="Corbel" w:hAnsi="Corbel"/>
                <w:b w:val="0"/>
                <w:smallCaps w:val="0"/>
              </w:rPr>
              <w:t xml:space="preserve"> i prezent</w:t>
            </w:r>
            <w:r w:rsidR="7445E123" w:rsidRPr="664ECD81">
              <w:rPr>
                <w:rFonts w:ascii="Corbel" w:hAnsi="Corbel"/>
                <w:b w:val="0"/>
                <w:smallCaps w:val="0"/>
              </w:rPr>
              <w:t>uje</w:t>
            </w:r>
            <w:r w:rsidR="50D536B1" w:rsidRPr="664ECD81">
              <w:rPr>
                <w:rFonts w:ascii="Corbel" w:hAnsi="Corbel"/>
                <w:b w:val="0"/>
                <w:smallCaps w:val="0"/>
              </w:rPr>
              <w:t xml:space="preserve"> dan</w:t>
            </w:r>
            <w:r w:rsidR="2C842FF1" w:rsidRPr="664ECD81">
              <w:rPr>
                <w:rFonts w:ascii="Corbel" w:hAnsi="Corbel"/>
                <w:b w:val="0"/>
                <w:smallCaps w:val="0"/>
              </w:rPr>
              <w:t>e</w:t>
            </w:r>
            <w:r w:rsidR="50D536B1" w:rsidRPr="664ECD81">
              <w:rPr>
                <w:rFonts w:ascii="Corbel" w:hAnsi="Corbel"/>
                <w:b w:val="0"/>
                <w:smallCaps w:val="0"/>
              </w:rPr>
              <w:t xml:space="preserve"> z zakresu identyfikacji obszarów restrukturyzacji. </w:t>
            </w:r>
          </w:p>
        </w:tc>
        <w:tc>
          <w:tcPr>
            <w:tcW w:w="1865" w:type="dxa"/>
          </w:tcPr>
          <w:p w14:paraId="7B340686" w14:textId="77777777" w:rsidR="002F0AA5" w:rsidRPr="0052040B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K_W04</w:t>
            </w:r>
          </w:p>
          <w:p w14:paraId="15EB2A15" w14:textId="77777777" w:rsidR="002F0AA5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9D6507">
              <w:rPr>
                <w:rFonts w:ascii="Corbel" w:hAnsi="Corbel" w:cs="Times New Roman"/>
                <w:color w:val="auto"/>
              </w:rPr>
              <w:t>5</w:t>
            </w:r>
          </w:p>
          <w:p w14:paraId="79BA3494" w14:textId="77777777" w:rsidR="002F0AA5" w:rsidRPr="0086205A" w:rsidRDefault="002F0AA5" w:rsidP="009D650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509E44A6" w14:textId="77777777" w:rsidTr="664ECD81">
        <w:tc>
          <w:tcPr>
            <w:tcW w:w="1681" w:type="dxa"/>
          </w:tcPr>
          <w:p w14:paraId="04A0670D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89E1FE3" w14:textId="353B40D9" w:rsidR="00A571A3" w:rsidRPr="001D2387" w:rsidRDefault="184A62F8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4ECD81">
              <w:rPr>
                <w:rFonts w:ascii="Corbel" w:hAnsi="Corbel"/>
                <w:b w:val="0"/>
                <w:smallCaps w:val="0"/>
              </w:rPr>
              <w:t>W</w:t>
            </w:r>
            <w:r w:rsidR="50D536B1" w:rsidRPr="664ECD81">
              <w:rPr>
                <w:rFonts w:ascii="Corbel" w:hAnsi="Corbel"/>
                <w:b w:val="0"/>
                <w:smallCaps w:val="0"/>
              </w:rPr>
              <w:t xml:space="preserve">ykorzystuje wiedzę ekonomiczną do rozwiązywania podstawowych problemów w obszarze funkcjonowania i finansowania przedsiębiorstwa. Analizuje przyczyny i ocenia przebieg </w:t>
            </w:r>
            <w:r w:rsidR="1267FEB6" w:rsidRPr="664ECD81">
              <w:rPr>
                <w:rFonts w:ascii="Corbel" w:hAnsi="Corbel"/>
                <w:b w:val="0"/>
                <w:smallCaps w:val="0"/>
              </w:rPr>
              <w:t>sytuacji kryzysowych w przedsiębiorstwie</w:t>
            </w:r>
            <w:r w:rsidR="50D536B1" w:rsidRPr="664ECD81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053A09DB" w14:textId="77777777" w:rsidR="00A571A3" w:rsidRPr="00853CAD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FC1822">
              <w:rPr>
                <w:rFonts w:ascii="Corbel" w:hAnsi="Corbel" w:cs="Times New Roman"/>
                <w:color w:val="auto"/>
              </w:rPr>
              <w:t>2</w:t>
            </w:r>
          </w:p>
          <w:p w14:paraId="1E98C77D" w14:textId="77777777" w:rsidR="00A571A3" w:rsidRPr="00853CAD" w:rsidRDefault="05A9C7BB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664ECD81">
              <w:rPr>
                <w:rFonts w:ascii="Corbel" w:hAnsi="Corbel" w:cs="Times New Roman"/>
                <w:color w:val="auto"/>
              </w:rPr>
              <w:t>K_U04</w:t>
            </w:r>
          </w:p>
          <w:p w14:paraId="4E488EE2" w14:textId="77777777" w:rsidR="00A571A3" w:rsidRPr="0086205A" w:rsidRDefault="00A571A3" w:rsidP="009D650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664ECD81" w14:paraId="2CE6494B" w14:textId="77777777" w:rsidTr="664ECD81">
        <w:tc>
          <w:tcPr>
            <w:tcW w:w="1681" w:type="dxa"/>
          </w:tcPr>
          <w:p w14:paraId="49DB76D6" w14:textId="77777777" w:rsidR="11847AE6" w:rsidRDefault="11847AE6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4ECD81">
              <w:rPr>
                <w:rFonts w:ascii="Corbel" w:hAnsi="Corbel"/>
                <w:b w:val="0"/>
                <w:smallCaps w:val="0"/>
              </w:rPr>
              <w:t>EK_03</w:t>
            </w:r>
          </w:p>
          <w:p w14:paraId="794AE5D9" w14:textId="12722FC5" w:rsidR="664ECD81" w:rsidRDefault="664ECD81" w:rsidP="664ECD81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4" w:type="dxa"/>
          </w:tcPr>
          <w:p w14:paraId="0BFC19F0" w14:textId="7819617D" w:rsidR="424E6ADB" w:rsidRDefault="424E6ADB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4ECD81">
              <w:rPr>
                <w:rFonts w:ascii="Corbel" w:hAnsi="Corbel"/>
                <w:b w:val="0"/>
                <w:smallCaps w:val="0"/>
              </w:rPr>
              <w:t>P</w:t>
            </w:r>
            <w:r w:rsidR="6CB036C5" w:rsidRPr="664ECD81">
              <w:rPr>
                <w:rFonts w:ascii="Corbel" w:hAnsi="Corbel"/>
                <w:b w:val="0"/>
                <w:smallCaps w:val="0"/>
              </w:rPr>
              <w:t>oszuk</w:t>
            </w:r>
            <w:r w:rsidR="6373882D" w:rsidRPr="664ECD81">
              <w:rPr>
                <w:rFonts w:ascii="Corbel" w:hAnsi="Corbel"/>
                <w:b w:val="0"/>
                <w:smallCaps w:val="0"/>
              </w:rPr>
              <w:t>uje</w:t>
            </w:r>
            <w:r w:rsidR="6CB036C5" w:rsidRPr="664ECD81">
              <w:rPr>
                <w:rFonts w:ascii="Corbel" w:hAnsi="Corbel"/>
                <w:b w:val="0"/>
                <w:smallCaps w:val="0"/>
              </w:rPr>
              <w:t xml:space="preserve"> optymalnych rozwiązań problemów</w:t>
            </w:r>
          </w:p>
          <w:p w14:paraId="71A4F258" w14:textId="67DCDCBB" w:rsidR="6CB036C5" w:rsidRDefault="6CB036C5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4ECD81">
              <w:rPr>
                <w:rFonts w:ascii="Corbel" w:hAnsi="Corbel"/>
                <w:b w:val="0"/>
                <w:smallCaps w:val="0"/>
              </w:rPr>
              <w:t xml:space="preserve">gospodarczych </w:t>
            </w:r>
            <w:r w:rsidR="246897D6" w:rsidRPr="664ECD81">
              <w:rPr>
                <w:rFonts w:ascii="Corbel" w:hAnsi="Corbel"/>
                <w:b w:val="0"/>
                <w:smallCaps w:val="0"/>
              </w:rPr>
              <w:t xml:space="preserve">w przedsiębiorstwie z </w:t>
            </w:r>
            <w:r w:rsidR="6B66F713" w:rsidRPr="664ECD81">
              <w:rPr>
                <w:rFonts w:ascii="Corbel" w:hAnsi="Corbel"/>
                <w:b w:val="0"/>
                <w:smallCaps w:val="0"/>
              </w:rPr>
              <w:t>zastosowaniem</w:t>
            </w:r>
            <w:r w:rsidRPr="664ECD81">
              <w:rPr>
                <w:rFonts w:ascii="Corbel" w:hAnsi="Corbel"/>
                <w:b w:val="0"/>
                <w:smallCaps w:val="0"/>
              </w:rPr>
              <w:t xml:space="preserve"> analizy ekonomiczno-finansowej</w:t>
            </w:r>
          </w:p>
        </w:tc>
        <w:tc>
          <w:tcPr>
            <w:tcW w:w="1865" w:type="dxa"/>
          </w:tcPr>
          <w:p w14:paraId="40BD8489" w14:textId="77777777" w:rsidR="371EAF72" w:rsidRDefault="371EAF72" w:rsidP="664ECD8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664ECD81">
              <w:rPr>
                <w:rFonts w:ascii="Corbel" w:hAnsi="Corbel" w:cs="Times New Roman"/>
                <w:color w:val="auto"/>
              </w:rPr>
              <w:t>K_U06</w:t>
            </w:r>
          </w:p>
          <w:p w14:paraId="23DD91CE" w14:textId="77777777" w:rsidR="371EAF72" w:rsidRDefault="371EAF72" w:rsidP="664ECD8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664ECD81">
              <w:rPr>
                <w:rFonts w:ascii="Corbel" w:hAnsi="Corbel" w:cs="Times New Roman"/>
                <w:color w:val="auto"/>
              </w:rPr>
              <w:t>K_U10</w:t>
            </w:r>
          </w:p>
          <w:p w14:paraId="1436CA57" w14:textId="5215FE4D" w:rsidR="664ECD81" w:rsidRDefault="664ECD81" w:rsidP="664ECD8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5A6CB0B8" w14:textId="77777777" w:rsidTr="664ECD81">
        <w:tc>
          <w:tcPr>
            <w:tcW w:w="1681" w:type="dxa"/>
          </w:tcPr>
          <w:p w14:paraId="62BC7842" w14:textId="5B65DEA4" w:rsidR="00A571A3" w:rsidRPr="009C54AE" w:rsidRDefault="30F8EA6B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4ECD81">
              <w:rPr>
                <w:rFonts w:ascii="Corbel" w:hAnsi="Corbel"/>
                <w:b w:val="0"/>
                <w:smallCaps w:val="0"/>
              </w:rPr>
              <w:t>EK_0</w:t>
            </w:r>
            <w:r w:rsidR="6D709A85" w:rsidRPr="664ECD81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4" w:type="dxa"/>
          </w:tcPr>
          <w:p w14:paraId="735E61A7" w14:textId="38871EF3" w:rsidR="00A571A3" w:rsidRPr="0086205A" w:rsidRDefault="79C23A3F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4ECD81">
              <w:rPr>
                <w:rFonts w:ascii="Corbel" w:hAnsi="Corbel"/>
                <w:b w:val="0"/>
                <w:smallCaps w:val="0"/>
              </w:rPr>
              <w:t>Rozumie potrzebę ciągłej a</w:t>
            </w:r>
            <w:r w:rsidR="6D987CD5" w:rsidRPr="664ECD81">
              <w:rPr>
                <w:rFonts w:ascii="Corbel" w:hAnsi="Corbel"/>
                <w:b w:val="0"/>
                <w:smallCaps w:val="0"/>
              </w:rPr>
              <w:t>naliz</w:t>
            </w:r>
            <w:r w:rsidR="3438AD3D" w:rsidRPr="664ECD81">
              <w:rPr>
                <w:rFonts w:ascii="Corbel" w:hAnsi="Corbel"/>
                <w:b w:val="0"/>
                <w:smallCaps w:val="0"/>
              </w:rPr>
              <w:t>y</w:t>
            </w:r>
            <w:r w:rsidR="6D987CD5" w:rsidRPr="664ECD81">
              <w:rPr>
                <w:rFonts w:ascii="Corbel" w:hAnsi="Corbel"/>
                <w:b w:val="0"/>
                <w:smallCaps w:val="0"/>
              </w:rPr>
              <w:t xml:space="preserve"> zmieniając</w:t>
            </w:r>
            <w:r w:rsidR="42BF5D98" w:rsidRPr="664ECD81">
              <w:rPr>
                <w:rFonts w:ascii="Corbel" w:hAnsi="Corbel"/>
                <w:b w:val="0"/>
                <w:smallCaps w:val="0"/>
              </w:rPr>
              <w:t>ych</w:t>
            </w:r>
            <w:r w:rsidR="6D987CD5" w:rsidRPr="664ECD81">
              <w:rPr>
                <w:rFonts w:ascii="Corbel" w:hAnsi="Corbel"/>
                <w:b w:val="0"/>
                <w:smallCaps w:val="0"/>
              </w:rPr>
              <w:t xml:space="preserve"> się uwarunkowa</w:t>
            </w:r>
            <w:r w:rsidR="237E5A8E" w:rsidRPr="664ECD81">
              <w:rPr>
                <w:rFonts w:ascii="Corbel" w:hAnsi="Corbel"/>
                <w:b w:val="0"/>
                <w:smallCaps w:val="0"/>
              </w:rPr>
              <w:t>ń</w:t>
            </w:r>
            <w:r w:rsidR="6D987CD5" w:rsidRPr="664ECD81">
              <w:rPr>
                <w:rFonts w:ascii="Corbel" w:hAnsi="Corbel"/>
                <w:b w:val="0"/>
                <w:smallCaps w:val="0"/>
              </w:rPr>
              <w:t xml:space="preserve"> gospodarowania.</w:t>
            </w:r>
          </w:p>
        </w:tc>
        <w:tc>
          <w:tcPr>
            <w:tcW w:w="1865" w:type="dxa"/>
          </w:tcPr>
          <w:p w14:paraId="06D5302B" w14:textId="77777777" w:rsidR="00A571A3" w:rsidRPr="0086205A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3BA595B2" w14:textId="77777777" w:rsidR="00A571A3" w:rsidRPr="0086205A" w:rsidRDefault="00A571A3" w:rsidP="00A571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6C461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E22EB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DB2870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F21A44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6E6619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A6F0C85" w14:textId="77777777" w:rsidTr="00FD3233">
        <w:tc>
          <w:tcPr>
            <w:tcW w:w="9520" w:type="dxa"/>
          </w:tcPr>
          <w:p w14:paraId="7F39E0B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3233" w:rsidRPr="009C54AE" w14:paraId="57DCBFFE" w14:textId="77777777" w:rsidTr="00FD3233">
        <w:tc>
          <w:tcPr>
            <w:tcW w:w="9520" w:type="dxa"/>
          </w:tcPr>
          <w:p w14:paraId="41403923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Wewnętrzne i zewnętrzne uwarunkowania funkcjonowania przedsiębiorstwa ze wskazaniem czynników kryzysogennych.</w:t>
            </w:r>
          </w:p>
        </w:tc>
      </w:tr>
      <w:tr w:rsidR="00FD3233" w:rsidRPr="009C54AE" w14:paraId="011CE929" w14:textId="77777777" w:rsidTr="00FD3233">
        <w:tc>
          <w:tcPr>
            <w:tcW w:w="9520" w:type="dxa"/>
          </w:tcPr>
          <w:p w14:paraId="4ABE49AA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1FF">
              <w:rPr>
                <w:rFonts w:ascii="Corbel" w:hAnsi="Corbel"/>
                <w:sz w:val="24"/>
                <w:szCs w:val="24"/>
              </w:rPr>
              <w:t>Kryzys przedsiębiorstwa – istota, przyczyny i skutki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10692">
              <w:rPr>
                <w:rFonts w:ascii="Corbel" w:hAnsi="Corbel"/>
                <w:sz w:val="24"/>
                <w:szCs w:val="24"/>
              </w:rPr>
              <w:t xml:space="preserve">Rola zmian w zarządzaniu rozwojem </w:t>
            </w:r>
            <w:r>
              <w:rPr>
                <w:rFonts w:ascii="Corbel" w:hAnsi="Corbel"/>
                <w:sz w:val="24"/>
                <w:szCs w:val="24"/>
              </w:rPr>
              <w:t>przedsiębiorstwa</w:t>
            </w:r>
            <w:r w:rsidRPr="000106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3233" w:rsidRPr="009C54AE" w14:paraId="4B53FBD7" w14:textId="77777777" w:rsidTr="00630E51">
        <w:trPr>
          <w:trHeight w:val="360"/>
        </w:trPr>
        <w:tc>
          <w:tcPr>
            <w:tcW w:w="9520" w:type="dxa"/>
          </w:tcPr>
          <w:p w14:paraId="4D297AAC" w14:textId="77777777" w:rsidR="00FD3233" w:rsidRPr="0086205A" w:rsidRDefault="00FD3233" w:rsidP="00FD323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r</w:t>
            </w:r>
            <w:r w:rsidRPr="00010692">
              <w:rPr>
                <w:rFonts w:ascii="Corbel" w:hAnsi="Corbel"/>
                <w:sz w:val="24"/>
                <w:szCs w:val="24"/>
              </w:rPr>
              <w:t>estrukturyzacj</w:t>
            </w:r>
            <w:r>
              <w:rPr>
                <w:rFonts w:ascii="Corbel" w:hAnsi="Corbel"/>
                <w:sz w:val="24"/>
                <w:szCs w:val="24"/>
              </w:rPr>
              <w:t xml:space="preserve">i – </w:t>
            </w:r>
            <w:r w:rsidRPr="00010692">
              <w:rPr>
                <w:rFonts w:ascii="Corbel" w:hAnsi="Corbel"/>
                <w:sz w:val="24"/>
                <w:szCs w:val="24"/>
              </w:rPr>
              <w:t>istota, cele, typologia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10692">
              <w:rPr>
                <w:rFonts w:ascii="Corbel" w:hAnsi="Corbel"/>
                <w:sz w:val="24"/>
                <w:szCs w:val="24"/>
              </w:rPr>
              <w:t xml:space="preserve"> etapy, program restrukturyzacji.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D3233" w:rsidRPr="009C54AE" w14:paraId="16386B5F" w14:textId="77777777" w:rsidTr="00FD3233">
        <w:tc>
          <w:tcPr>
            <w:tcW w:w="9520" w:type="dxa"/>
          </w:tcPr>
          <w:p w14:paraId="6FF146DC" w14:textId="77777777" w:rsidR="00FD3233" w:rsidRDefault="00FD3233" w:rsidP="00FD3233">
            <w:pPr>
              <w:pStyle w:val="Akapitzlist"/>
              <w:spacing w:after="0" w:line="240" w:lineRule="auto"/>
              <w:ind w:left="0"/>
            </w:pPr>
            <w:r w:rsidRPr="00101497">
              <w:rPr>
                <w:rFonts w:ascii="Corbel" w:hAnsi="Corbel"/>
                <w:sz w:val="24"/>
                <w:szCs w:val="24"/>
              </w:rPr>
              <w:t>Cele i działania w ramach restrukturyzacji naprawczej</w:t>
            </w:r>
            <w:r w:rsidR="00630E51">
              <w:rPr>
                <w:rFonts w:ascii="Corbel" w:hAnsi="Corbel"/>
                <w:sz w:val="24"/>
                <w:szCs w:val="24"/>
              </w:rPr>
              <w:t xml:space="preserve"> oraz rozwojowej</w:t>
            </w:r>
            <w:r w:rsidRPr="0010149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30E51" w:rsidRPr="009C54AE" w14:paraId="64A63037" w14:textId="77777777" w:rsidTr="00143283">
        <w:tc>
          <w:tcPr>
            <w:tcW w:w="9520" w:type="dxa"/>
            <w:vAlign w:val="center"/>
          </w:tcPr>
          <w:p w14:paraId="0D7BE253" w14:textId="77777777" w:rsidR="00630E51" w:rsidRPr="00B25CBD" w:rsidRDefault="00630E51" w:rsidP="00630E5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5CBD">
              <w:rPr>
                <w:rFonts w:ascii="Corbel" w:hAnsi="Corbel"/>
                <w:sz w:val="24"/>
                <w:szCs w:val="24"/>
              </w:rPr>
              <w:t>Przesłanki i cele restrukturyzacji finansowej przedsiębiorstwa</w:t>
            </w:r>
          </w:p>
        </w:tc>
      </w:tr>
      <w:tr w:rsidR="00630E51" w:rsidRPr="009C54AE" w14:paraId="1CBDC2DC" w14:textId="77777777" w:rsidTr="00143283">
        <w:tc>
          <w:tcPr>
            <w:tcW w:w="9520" w:type="dxa"/>
            <w:vAlign w:val="center"/>
          </w:tcPr>
          <w:p w14:paraId="5694924F" w14:textId="77777777" w:rsidR="00630E51" w:rsidRPr="00B25CBD" w:rsidRDefault="00630E51" w:rsidP="00630E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5CBD">
              <w:rPr>
                <w:rFonts w:ascii="Corbel" w:hAnsi="Corbel"/>
                <w:sz w:val="24"/>
                <w:szCs w:val="24"/>
              </w:rPr>
              <w:t>Obszary restrukturyzacji finansowej – działania restrukturyz</w:t>
            </w:r>
            <w:r>
              <w:rPr>
                <w:rFonts w:ascii="Corbel" w:hAnsi="Corbel"/>
                <w:sz w:val="24"/>
                <w:szCs w:val="24"/>
              </w:rPr>
              <w:t xml:space="preserve">acyjne w perspektywie krótko- i </w:t>
            </w:r>
            <w:r w:rsidRPr="00B25CBD">
              <w:rPr>
                <w:rFonts w:ascii="Corbel" w:hAnsi="Corbel"/>
                <w:sz w:val="24"/>
                <w:szCs w:val="24"/>
              </w:rPr>
              <w:t>długoterminowej</w:t>
            </w:r>
          </w:p>
        </w:tc>
      </w:tr>
      <w:tr w:rsidR="00630E51" w:rsidRPr="009C54AE" w14:paraId="2901CF17" w14:textId="77777777" w:rsidTr="00143283">
        <w:tc>
          <w:tcPr>
            <w:tcW w:w="9520" w:type="dxa"/>
            <w:vAlign w:val="center"/>
          </w:tcPr>
          <w:p w14:paraId="36E92373" w14:textId="77777777" w:rsidR="00630E51" w:rsidRPr="00B25CBD" w:rsidRDefault="00630E51" w:rsidP="00630E5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5CBD">
              <w:rPr>
                <w:rFonts w:ascii="Corbel" w:hAnsi="Corbel"/>
                <w:sz w:val="24"/>
                <w:szCs w:val="24"/>
              </w:rPr>
              <w:t>Analiza ekonomiczna w procesie restrukturyzacji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30E51" w:rsidRPr="009C54AE" w14:paraId="53448152" w14:textId="77777777" w:rsidTr="00143283">
        <w:tc>
          <w:tcPr>
            <w:tcW w:w="9520" w:type="dxa"/>
            <w:vAlign w:val="center"/>
          </w:tcPr>
          <w:p w14:paraId="457276CD" w14:textId="77777777" w:rsidR="00630E51" w:rsidRPr="00B25CBD" w:rsidRDefault="00630E51" w:rsidP="00630E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5CBD">
              <w:rPr>
                <w:rFonts w:ascii="Corbel" w:hAnsi="Corbel"/>
                <w:sz w:val="24"/>
                <w:szCs w:val="24"/>
              </w:rPr>
              <w:t>Systemy wczesnego ostrzegania jako instrument oceny zagrożenia upadłością przedsiębiorstwa</w:t>
            </w:r>
          </w:p>
        </w:tc>
      </w:tr>
    </w:tbl>
    <w:p w14:paraId="062201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9BB0D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DD0B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8EFBA9" w14:textId="223ED10C" w:rsidR="00E960BB" w:rsidRDefault="001101F0" w:rsidP="664ECD81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664ECD81">
        <w:rPr>
          <w:rFonts w:ascii="Corbel" w:hAnsi="Corbel"/>
          <w:b w:val="0"/>
          <w:smallCaps w:val="0"/>
        </w:rPr>
        <w:t>Ćwiczenia: prezentacja multimedialna,</w:t>
      </w:r>
      <w:r w:rsidR="00B45B75" w:rsidRPr="664ECD81">
        <w:rPr>
          <w:rFonts w:ascii="Corbel" w:hAnsi="Corbel"/>
          <w:b w:val="0"/>
          <w:smallCaps w:val="0"/>
        </w:rPr>
        <w:t xml:space="preserve"> </w:t>
      </w:r>
      <w:r w:rsidRPr="664ECD81">
        <w:rPr>
          <w:rFonts w:ascii="Corbel" w:hAnsi="Corbel"/>
          <w:b w:val="0"/>
          <w:smallCaps w:val="0"/>
        </w:rPr>
        <w:t>analiza i interpretacja danych statystycznych, raportów i sprawozdań finansowych, rozwiązywanie zadań, praca samodzielna i w grupach,</w:t>
      </w:r>
      <w:r w:rsidR="00B45B75" w:rsidRPr="664ECD81">
        <w:rPr>
          <w:rFonts w:ascii="Corbel" w:hAnsi="Corbel"/>
          <w:b w:val="0"/>
          <w:smallCaps w:val="0"/>
        </w:rPr>
        <w:t xml:space="preserve"> </w:t>
      </w:r>
      <w:r w:rsidRPr="664ECD81">
        <w:rPr>
          <w:rFonts w:ascii="Corbel" w:hAnsi="Corbel"/>
          <w:b w:val="0"/>
          <w:smallCaps w:val="0"/>
        </w:rPr>
        <w:t>zastosowanie platformy MS Teams.</w:t>
      </w:r>
    </w:p>
    <w:p w14:paraId="1C59380C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C7D9E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F007AC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7396D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D6E68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937B96A" w14:textId="77777777" w:rsidTr="664ECD81">
        <w:tc>
          <w:tcPr>
            <w:tcW w:w="1962" w:type="dxa"/>
            <w:vAlign w:val="center"/>
          </w:tcPr>
          <w:p w14:paraId="0FAD0C9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CC9A96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F7450A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C47AD5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4D1370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01F0" w:rsidRPr="009C54AE" w14:paraId="21F7AA53" w14:textId="77777777" w:rsidTr="664ECD81">
        <w:tc>
          <w:tcPr>
            <w:tcW w:w="1962" w:type="dxa"/>
          </w:tcPr>
          <w:p w14:paraId="49D0FD1C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718B00B2" w14:textId="22400F5E" w:rsidR="001101F0" w:rsidRPr="00603281" w:rsidRDefault="001101F0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64ECD81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="50F4C592" w:rsidRPr="664ECD8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664ECD81">
              <w:rPr>
                <w:rFonts w:ascii="Corbel" w:hAnsi="Corbel"/>
                <w:b w:val="0"/>
                <w:smallCaps w:val="0"/>
                <w:color w:val="000000" w:themeColor="text1"/>
              </w:rPr>
              <w:t>praca grupowa, obserwacja w trakcie zajęć</w:t>
            </w:r>
          </w:p>
        </w:tc>
        <w:tc>
          <w:tcPr>
            <w:tcW w:w="2117" w:type="dxa"/>
          </w:tcPr>
          <w:p w14:paraId="7CA6B195" w14:textId="4E2C7F53" w:rsidR="001101F0" w:rsidRPr="00603281" w:rsidRDefault="00C92AB4" w:rsidP="00C92A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69397C93" w14:textId="77777777" w:rsidTr="664ECD81">
        <w:tc>
          <w:tcPr>
            <w:tcW w:w="1962" w:type="dxa"/>
          </w:tcPr>
          <w:p w14:paraId="354DFC1C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BCD7C5E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rozwiązywanie zadań,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528CC7B" w14:textId="3CA50D72" w:rsidR="001101F0" w:rsidRPr="00603281" w:rsidRDefault="00C92AB4" w:rsidP="00C92A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530F578B" w14:textId="77777777" w:rsidTr="664ECD81">
        <w:tc>
          <w:tcPr>
            <w:tcW w:w="1962" w:type="dxa"/>
          </w:tcPr>
          <w:p w14:paraId="5D6CF0D6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7602EFD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samodzielna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FF7734D" w14:textId="3D94A7A3" w:rsidR="001101F0" w:rsidRPr="00603281" w:rsidRDefault="00C92AB4" w:rsidP="00C92A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664ECD81" w14:paraId="078027C2" w14:textId="77777777" w:rsidTr="664ECD81">
        <w:tc>
          <w:tcPr>
            <w:tcW w:w="1962" w:type="dxa"/>
          </w:tcPr>
          <w:p w14:paraId="34C8C5F3" w14:textId="21EB766E" w:rsidR="664ECD81" w:rsidRDefault="664ECD81" w:rsidP="664ECD8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64ECD81">
              <w:rPr>
                <w:rFonts w:ascii="Corbel" w:hAnsi="Corbel"/>
                <w:b w:val="0"/>
              </w:rPr>
              <w:t>Ek_ 0</w:t>
            </w:r>
            <w:r w:rsidR="737EEA01" w:rsidRPr="664ECD81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441" w:type="dxa"/>
          </w:tcPr>
          <w:p w14:paraId="58B541FF" w14:textId="77777777" w:rsidR="664ECD81" w:rsidRDefault="664ECD81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64ECD81">
              <w:rPr>
                <w:rFonts w:ascii="Corbel" w:hAnsi="Corbel"/>
                <w:b w:val="0"/>
                <w:smallCaps w:val="0"/>
                <w:color w:val="000000" w:themeColor="text1"/>
              </w:rPr>
              <w:t>praca samodzielna i grupowa, obserwacja w trakcie zajęć</w:t>
            </w:r>
          </w:p>
        </w:tc>
        <w:tc>
          <w:tcPr>
            <w:tcW w:w="2117" w:type="dxa"/>
          </w:tcPr>
          <w:p w14:paraId="1F87E9F1" w14:textId="3D94A7A3" w:rsidR="664ECD81" w:rsidRDefault="664ECD81" w:rsidP="664ECD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64ECD81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0E9E520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BDAAE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9529AB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08B52C5" w14:textId="77777777" w:rsidTr="664ECD81">
        <w:tc>
          <w:tcPr>
            <w:tcW w:w="9670" w:type="dxa"/>
          </w:tcPr>
          <w:p w14:paraId="609E5E7B" w14:textId="676F709F" w:rsidR="0085747A" w:rsidRPr="009C54AE" w:rsidRDefault="56BD968B" w:rsidP="00527BB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Ćwiczenia - zaliczenie z oceną</w:t>
            </w:r>
          </w:p>
          <w:p w14:paraId="7903AF10" w14:textId="768369AC" w:rsidR="0085747A" w:rsidRPr="009C54AE" w:rsidRDefault="56BD968B" w:rsidP="00527BB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80% oceny stanowią wyniki kolokwium, 20% stanowi ocena za udział i aktywność na zajęciach. </w:t>
            </w:r>
          </w:p>
          <w:p w14:paraId="6D09EF8C" w14:textId="421334AC" w:rsidR="0085747A" w:rsidRPr="009C54AE" w:rsidRDefault="56BD968B" w:rsidP="00527BB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kolokwium są przeliczane na procenty, którym odpowiadają oceny:</w:t>
            </w:r>
          </w:p>
          <w:p w14:paraId="19C7FE6D" w14:textId="290C3751" w:rsidR="0085747A" w:rsidRPr="009C54AE" w:rsidRDefault="56BD968B" w:rsidP="00527B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233637FC" w14:textId="132BE032" w:rsidR="0085747A" w:rsidRPr="009C54AE" w:rsidRDefault="56BD968B" w:rsidP="00527B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637AEFFA" w14:textId="08D2F401" w:rsidR="0085747A" w:rsidRPr="009C54AE" w:rsidRDefault="56BD968B" w:rsidP="00527B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19468ADA" w14:textId="5F046F34" w:rsidR="0085747A" w:rsidRPr="009C54AE" w:rsidRDefault="56BD968B" w:rsidP="00527B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4C816C76" w14:textId="78F60EF9" w:rsidR="0085747A" w:rsidRPr="009C54AE" w:rsidRDefault="56BD968B" w:rsidP="00527B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25B15EB7" w14:textId="00B6066C" w:rsidR="0085747A" w:rsidRPr="009C54AE" w:rsidRDefault="56BD968B" w:rsidP="00527B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1BF323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A8168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07594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D694795" w14:textId="77777777" w:rsidTr="664ECD81">
        <w:tc>
          <w:tcPr>
            <w:tcW w:w="4902" w:type="dxa"/>
            <w:vAlign w:val="center"/>
          </w:tcPr>
          <w:p w14:paraId="59BDDAD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38055D2" w14:textId="0AEFDF7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92AB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F65B4" w:rsidRPr="009C54AE" w14:paraId="3DC18A9A" w14:textId="77777777" w:rsidTr="664ECD81">
        <w:tc>
          <w:tcPr>
            <w:tcW w:w="4902" w:type="dxa"/>
          </w:tcPr>
          <w:p w14:paraId="5AEC075A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BE2FAF0" w14:textId="7F427CED" w:rsidR="001F65B4" w:rsidRPr="009C54AE" w:rsidRDefault="009F01CB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1F65B4" w:rsidRPr="009C54AE" w14:paraId="0F8FF620" w14:textId="77777777" w:rsidTr="664ECD81">
        <w:tc>
          <w:tcPr>
            <w:tcW w:w="4902" w:type="dxa"/>
          </w:tcPr>
          <w:p w14:paraId="44EEFF60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FC7E004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51E9C0A2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F65B4" w:rsidRPr="009C54AE" w14:paraId="268291BD" w14:textId="77777777" w:rsidTr="664ECD81">
        <w:tc>
          <w:tcPr>
            <w:tcW w:w="4902" w:type="dxa"/>
          </w:tcPr>
          <w:p w14:paraId="1267F194" w14:textId="6F4F8DD4" w:rsidR="001F65B4" w:rsidRPr="009C54AE" w:rsidRDefault="001F65B4" w:rsidP="00527B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27BBD">
              <w:rPr>
                <w:rFonts w:ascii="Corbel" w:hAnsi="Corbel"/>
                <w:sz w:val="24"/>
                <w:szCs w:val="24"/>
              </w:rPr>
              <w:t xml:space="preserve"> </w:t>
            </w:r>
            <w:r w:rsidR="59549D0E" w:rsidRPr="664ECD81">
              <w:rPr>
                <w:rFonts w:ascii="Corbel" w:hAnsi="Corbel"/>
                <w:sz w:val="24"/>
                <w:szCs w:val="24"/>
              </w:rPr>
              <w:t>(przygotowanie do zajęć,</w:t>
            </w:r>
            <w:r w:rsidR="1F972765" w:rsidRPr="664ECD81">
              <w:rPr>
                <w:rFonts w:ascii="Corbel" w:hAnsi="Corbel"/>
                <w:sz w:val="24"/>
                <w:szCs w:val="24"/>
              </w:rPr>
              <w:t xml:space="preserve"> </w:t>
            </w:r>
            <w:r w:rsidR="2C4052CD" w:rsidRPr="664ECD81">
              <w:rPr>
                <w:rFonts w:ascii="Corbel" w:hAnsi="Corbel"/>
                <w:sz w:val="24"/>
                <w:szCs w:val="24"/>
              </w:rPr>
              <w:t>kolokwium,</w:t>
            </w:r>
            <w:r w:rsidR="59549D0E" w:rsidRPr="664ECD81">
              <w:rPr>
                <w:rFonts w:ascii="Corbel" w:hAnsi="Corbel"/>
                <w:sz w:val="24"/>
                <w:szCs w:val="24"/>
              </w:rPr>
              <w:t xml:space="preserve"> przygotowanie referatu)</w:t>
            </w:r>
          </w:p>
        </w:tc>
        <w:tc>
          <w:tcPr>
            <w:tcW w:w="4618" w:type="dxa"/>
          </w:tcPr>
          <w:p w14:paraId="38AB810D" w14:textId="2AC97D3D" w:rsidR="001F65B4" w:rsidRPr="009C54AE" w:rsidRDefault="009F01CB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1F65B4" w:rsidRPr="009C54AE" w14:paraId="14176B03" w14:textId="77777777" w:rsidTr="664ECD81">
        <w:tc>
          <w:tcPr>
            <w:tcW w:w="4902" w:type="dxa"/>
          </w:tcPr>
          <w:p w14:paraId="7A1DB41B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609375B4" w14:textId="77777777" w:rsidR="001F65B4" w:rsidRPr="001F65B4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65B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FB03666" w14:textId="77777777" w:rsidTr="664ECD81">
        <w:tc>
          <w:tcPr>
            <w:tcW w:w="4902" w:type="dxa"/>
          </w:tcPr>
          <w:p w14:paraId="617105C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7F7FCF6" w14:textId="77777777" w:rsidR="0085747A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623900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59B72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D5611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5FB639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96C38A5" w14:textId="77777777" w:rsidTr="00C92AB4">
        <w:trPr>
          <w:trHeight w:val="397"/>
        </w:trPr>
        <w:tc>
          <w:tcPr>
            <w:tcW w:w="2359" w:type="pct"/>
          </w:tcPr>
          <w:p w14:paraId="78293B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0E9EE6A" w14:textId="35B03389" w:rsidR="0085747A" w:rsidRPr="009C54AE" w:rsidRDefault="00E0616D" w:rsidP="00E061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D05105F" w14:textId="77777777" w:rsidTr="00C92AB4">
        <w:trPr>
          <w:trHeight w:val="397"/>
        </w:trPr>
        <w:tc>
          <w:tcPr>
            <w:tcW w:w="2359" w:type="pct"/>
          </w:tcPr>
          <w:p w14:paraId="17C5C7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9758892" w14:textId="43B5D188" w:rsidR="0085747A" w:rsidRPr="009C54AE" w:rsidRDefault="00E0616D" w:rsidP="00E061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51E35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8BE18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7584FE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150939C" w14:textId="77777777" w:rsidTr="00C92AB4">
        <w:trPr>
          <w:trHeight w:val="397"/>
        </w:trPr>
        <w:tc>
          <w:tcPr>
            <w:tcW w:w="5000" w:type="pct"/>
          </w:tcPr>
          <w:p w14:paraId="11FE834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BFDED6A" w14:textId="77777777" w:rsidR="00857428" w:rsidRPr="003D3292" w:rsidRDefault="009F7BA1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Borowiecki R., Wysłocka E., Analiza ekonomiczna i ocena ekspercka w procesie restrukturyzacji przedsiębiorstw, Difin, Warszawa 2012.</w:t>
            </w:r>
          </w:p>
          <w:p w14:paraId="0789DA12" w14:textId="77777777" w:rsidR="003D3292" w:rsidRPr="003D3292" w:rsidRDefault="003D3292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Dec P., Niepewność funkcjonowania przedsiębiorstw: bankructwa, restrukturyzacja, likwidacja, SGH, Warszawa 2014.</w:t>
            </w:r>
          </w:p>
          <w:p w14:paraId="4E7FA101" w14:textId="77777777" w:rsidR="003D3292" w:rsidRPr="003D3292" w:rsidRDefault="003D3292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przedsiębiorstwa, Wydawnictwo Uniwersytetu Rzeszowskiego, Rzeszów 2015.</w:t>
            </w:r>
          </w:p>
        </w:tc>
      </w:tr>
      <w:tr w:rsidR="0085747A" w:rsidRPr="009C54AE" w14:paraId="5D9A332B" w14:textId="77777777" w:rsidTr="00C92AB4">
        <w:trPr>
          <w:trHeight w:val="397"/>
        </w:trPr>
        <w:tc>
          <w:tcPr>
            <w:tcW w:w="5000" w:type="pct"/>
          </w:tcPr>
          <w:p w14:paraId="5B3B7EE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47FEC03" w14:textId="77777777" w:rsidR="009F7BA1" w:rsidRPr="004C0D1A" w:rsidRDefault="009F7BA1" w:rsidP="009F7BA1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Bitkowska A., Procesy restrukturyzacji warunkiem poprawy konkurencyjności przedsiębiorstwa, Difin, Warszawa 2010.</w:t>
            </w:r>
          </w:p>
          <w:p w14:paraId="0A8DFA3F" w14:textId="77777777" w:rsidR="009F7BA1" w:rsidRPr="003D3292" w:rsidRDefault="009F7BA1" w:rsidP="00A432CF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Nowak J., Restrukturyzacja zadłużenia w przedsiębiorstwie, SGH, Warszawa 2012</w:t>
            </w:r>
            <w:r w:rsidR="003D329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03C5FD7C" w14:textId="77777777" w:rsidR="009F7BA1" w:rsidRPr="009C54AE" w:rsidRDefault="009F7BA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FA9F08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7C76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E1C7C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E4C760" w14:textId="77777777" w:rsidR="00C852DB" w:rsidRDefault="00C852DB" w:rsidP="00C16ABF">
      <w:pPr>
        <w:spacing w:after="0" w:line="240" w:lineRule="auto"/>
      </w:pPr>
      <w:r>
        <w:separator/>
      </w:r>
    </w:p>
  </w:endnote>
  <w:endnote w:type="continuationSeparator" w:id="0">
    <w:p w14:paraId="09F2ECF7" w14:textId="77777777" w:rsidR="00C852DB" w:rsidRDefault="00C852D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28F285" w14:textId="77777777" w:rsidR="00C852DB" w:rsidRDefault="00C852DB" w:rsidP="00C16ABF">
      <w:pPr>
        <w:spacing w:after="0" w:line="240" w:lineRule="auto"/>
      </w:pPr>
      <w:r>
        <w:separator/>
      </w:r>
    </w:p>
  </w:footnote>
  <w:footnote w:type="continuationSeparator" w:id="0">
    <w:p w14:paraId="2FA6C3C6" w14:textId="77777777" w:rsidR="00C852DB" w:rsidRDefault="00C852D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63D35710"/>
    <w:multiLevelType w:val="hybridMultilevel"/>
    <w:tmpl w:val="93B0381E"/>
    <w:lvl w:ilvl="0" w:tplc="44141B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33E14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9276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E80F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9897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A8F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707F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8E9F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EE85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101F0"/>
    <w:rsid w:val="00121DD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63AC"/>
    <w:rsid w:val="001A70D2"/>
    <w:rsid w:val="001D657B"/>
    <w:rsid w:val="001D7B54"/>
    <w:rsid w:val="001E0209"/>
    <w:rsid w:val="001F2CA2"/>
    <w:rsid w:val="001F65B4"/>
    <w:rsid w:val="002112A8"/>
    <w:rsid w:val="002144C0"/>
    <w:rsid w:val="00215FA7"/>
    <w:rsid w:val="0022477D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132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0F0F"/>
    <w:rsid w:val="00363F78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D5282"/>
    <w:rsid w:val="004F1551"/>
    <w:rsid w:val="004F55A3"/>
    <w:rsid w:val="0050496F"/>
    <w:rsid w:val="00513B6F"/>
    <w:rsid w:val="00517C63"/>
    <w:rsid w:val="00527BBD"/>
    <w:rsid w:val="00533A33"/>
    <w:rsid w:val="005363C4"/>
    <w:rsid w:val="00536BDE"/>
    <w:rsid w:val="00543ACC"/>
    <w:rsid w:val="00564FD9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30E51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554D"/>
    <w:rsid w:val="0081707E"/>
    <w:rsid w:val="008449B3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1A1"/>
    <w:rsid w:val="009142DF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07"/>
    <w:rsid w:val="009C3E31"/>
    <w:rsid w:val="009C54AE"/>
    <w:rsid w:val="009C788E"/>
    <w:rsid w:val="009D3F3B"/>
    <w:rsid w:val="009D4AAC"/>
    <w:rsid w:val="009D6507"/>
    <w:rsid w:val="009E0543"/>
    <w:rsid w:val="009E3B41"/>
    <w:rsid w:val="009F01CB"/>
    <w:rsid w:val="009F3C5C"/>
    <w:rsid w:val="009F4610"/>
    <w:rsid w:val="009F7BA1"/>
    <w:rsid w:val="00A00ECC"/>
    <w:rsid w:val="00A155EE"/>
    <w:rsid w:val="00A17F82"/>
    <w:rsid w:val="00A2019D"/>
    <w:rsid w:val="00A2245B"/>
    <w:rsid w:val="00A24CE2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E72"/>
    <w:rsid w:val="00AF2C1E"/>
    <w:rsid w:val="00B06142"/>
    <w:rsid w:val="00B135B1"/>
    <w:rsid w:val="00B3130B"/>
    <w:rsid w:val="00B40ADB"/>
    <w:rsid w:val="00B43B77"/>
    <w:rsid w:val="00B43E80"/>
    <w:rsid w:val="00B45B75"/>
    <w:rsid w:val="00B607DB"/>
    <w:rsid w:val="00B66529"/>
    <w:rsid w:val="00B75946"/>
    <w:rsid w:val="00B8056E"/>
    <w:rsid w:val="00B819C8"/>
    <w:rsid w:val="00B82308"/>
    <w:rsid w:val="00B90885"/>
    <w:rsid w:val="00BB520A"/>
    <w:rsid w:val="00BB55F1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513E"/>
    <w:rsid w:val="00C852DB"/>
    <w:rsid w:val="00C92AB4"/>
    <w:rsid w:val="00C94B98"/>
    <w:rsid w:val="00CA2B96"/>
    <w:rsid w:val="00CA5089"/>
    <w:rsid w:val="00CA56E5"/>
    <w:rsid w:val="00CD216B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52B2"/>
    <w:rsid w:val="00D55BE2"/>
    <w:rsid w:val="00D57ECC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536"/>
    <w:rsid w:val="00E0616D"/>
    <w:rsid w:val="00E061F0"/>
    <w:rsid w:val="00E129B8"/>
    <w:rsid w:val="00E21E7D"/>
    <w:rsid w:val="00E22FBC"/>
    <w:rsid w:val="00E238E0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867"/>
    <w:rsid w:val="00EC4899"/>
    <w:rsid w:val="00ED03AB"/>
    <w:rsid w:val="00ED32D2"/>
    <w:rsid w:val="00EE32DE"/>
    <w:rsid w:val="00EE5457"/>
    <w:rsid w:val="00F070AB"/>
    <w:rsid w:val="00F17567"/>
    <w:rsid w:val="00F27A7B"/>
    <w:rsid w:val="00F43AC7"/>
    <w:rsid w:val="00F47E2E"/>
    <w:rsid w:val="00F526AF"/>
    <w:rsid w:val="00F617C3"/>
    <w:rsid w:val="00F7066B"/>
    <w:rsid w:val="00F83B28"/>
    <w:rsid w:val="00F94DF8"/>
    <w:rsid w:val="00F974DA"/>
    <w:rsid w:val="00FA46E5"/>
    <w:rsid w:val="00FB7DBA"/>
    <w:rsid w:val="00FC1822"/>
    <w:rsid w:val="00FC1C25"/>
    <w:rsid w:val="00FC3F45"/>
    <w:rsid w:val="00FD3233"/>
    <w:rsid w:val="00FD503F"/>
    <w:rsid w:val="00FD7589"/>
    <w:rsid w:val="00FF016A"/>
    <w:rsid w:val="00FF1401"/>
    <w:rsid w:val="00FF5E7D"/>
    <w:rsid w:val="05A9C7BB"/>
    <w:rsid w:val="07164863"/>
    <w:rsid w:val="0F164594"/>
    <w:rsid w:val="11847AE6"/>
    <w:rsid w:val="1267FEB6"/>
    <w:rsid w:val="12DE40A3"/>
    <w:rsid w:val="15074566"/>
    <w:rsid w:val="184A62F8"/>
    <w:rsid w:val="1AC6C95F"/>
    <w:rsid w:val="1AEE3836"/>
    <w:rsid w:val="1CDA77E6"/>
    <w:rsid w:val="1F972765"/>
    <w:rsid w:val="237E5A8E"/>
    <w:rsid w:val="246897D6"/>
    <w:rsid w:val="27B0C5C2"/>
    <w:rsid w:val="2B9B2E97"/>
    <w:rsid w:val="2C4052CD"/>
    <w:rsid w:val="2C842FF1"/>
    <w:rsid w:val="30F8EA6B"/>
    <w:rsid w:val="3438AD3D"/>
    <w:rsid w:val="371EAF72"/>
    <w:rsid w:val="3AA9B94E"/>
    <w:rsid w:val="3B3EC678"/>
    <w:rsid w:val="424E6ADB"/>
    <w:rsid w:val="42BF5D98"/>
    <w:rsid w:val="47552349"/>
    <w:rsid w:val="48BEF93A"/>
    <w:rsid w:val="4BEBBCD9"/>
    <w:rsid w:val="50411E20"/>
    <w:rsid w:val="50D536B1"/>
    <w:rsid w:val="50F4C592"/>
    <w:rsid w:val="56BD968B"/>
    <w:rsid w:val="56E0B725"/>
    <w:rsid w:val="578D2549"/>
    <w:rsid w:val="59549D0E"/>
    <w:rsid w:val="6373882D"/>
    <w:rsid w:val="664ECD81"/>
    <w:rsid w:val="67A11E04"/>
    <w:rsid w:val="6B66F713"/>
    <w:rsid w:val="6CB036C5"/>
    <w:rsid w:val="6CFE185E"/>
    <w:rsid w:val="6D709A85"/>
    <w:rsid w:val="6D987CD5"/>
    <w:rsid w:val="737EEA01"/>
    <w:rsid w:val="7445E123"/>
    <w:rsid w:val="79C23A3F"/>
    <w:rsid w:val="7A284565"/>
    <w:rsid w:val="7C478D02"/>
    <w:rsid w:val="7D107128"/>
    <w:rsid w:val="7DAB0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02DB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27B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27BBD"/>
  </w:style>
  <w:style w:type="character" w:customStyle="1" w:styleId="spellingerror">
    <w:name w:val="spellingerror"/>
    <w:basedOn w:val="Domylnaczcionkaakapitu"/>
    <w:rsid w:val="00527BBD"/>
  </w:style>
  <w:style w:type="character" w:customStyle="1" w:styleId="eop">
    <w:name w:val="eop"/>
    <w:basedOn w:val="Domylnaczcionkaakapitu"/>
    <w:rsid w:val="00527B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3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1E330-2473-4CF4-86E9-952FB09A2E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068530-C7C6-407E-83C6-9AC5E713A7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5EAD6F-0331-4FE2-8587-D12F3F06D0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343C63-AE9E-4900-97A3-B509565AA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888</Words>
  <Characters>5332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14</cp:revision>
  <cp:lastPrinted>2019-02-06T12:12:00Z</cp:lastPrinted>
  <dcterms:created xsi:type="dcterms:W3CDTF">2020-10-26T09:37:00Z</dcterms:created>
  <dcterms:modified xsi:type="dcterms:W3CDTF">2020-12-11T07:47:00Z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